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5394"/>
      </w:tblGrid>
      <w:tr w:rsidR="001971F9" w:rsidRPr="00ED1FEE" w:rsidTr="00547522">
        <w:tc>
          <w:tcPr>
            <w:tcW w:w="5940" w:type="dxa"/>
          </w:tcPr>
          <w:p w:rsidR="001971F9" w:rsidRPr="001971F9" w:rsidRDefault="001971F9" w:rsidP="0054752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71F9">
              <w:rPr>
                <w:rFonts w:ascii="Times New Roman" w:hAnsi="Times New Roman" w:cs="Times New Roman"/>
                <w:sz w:val="24"/>
                <w:szCs w:val="26"/>
              </w:rPr>
              <w:t>UBND THÀNH PHỐ HỒ CHÍ MINH</w:t>
            </w:r>
          </w:p>
          <w:p w:rsidR="001971F9" w:rsidRPr="001971F9" w:rsidRDefault="001971F9" w:rsidP="0054752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971F9">
              <w:rPr>
                <w:rFonts w:ascii="Times New Roman" w:hAnsi="Times New Roman" w:cs="Times New Roman"/>
                <w:sz w:val="24"/>
                <w:szCs w:val="26"/>
              </w:rPr>
              <w:t>SỞ GIÁO DỤC VÀ ĐÀO TẠO</w:t>
            </w:r>
          </w:p>
          <w:p w:rsidR="001971F9" w:rsidRPr="001971F9" w:rsidRDefault="001971F9" w:rsidP="00547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vi-VN"/>
              </w:rPr>
            </w:pPr>
            <w:r w:rsidRPr="001971F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TRƯỜNG THPT CHUYÊN NK TDTT NGUYỄN THỊ ĐỊNH</w:t>
            </w:r>
          </w:p>
          <w:p w:rsidR="001971F9" w:rsidRPr="001971F9" w:rsidRDefault="00F20230" w:rsidP="00547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TỔ</w:t>
            </w:r>
            <w:r w:rsidR="00CB2071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CÔNG NGHỆ</w:t>
            </w:r>
          </w:p>
          <w:p w:rsidR="001971F9" w:rsidRPr="001971F9" w:rsidRDefault="001971F9" w:rsidP="00547522">
            <w:pP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8046" w:type="dxa"/>
          </w:tcPr>
          <w:p w:rsidR="001971F9" w:rsidRPr="001971F9" w:rsidRDefault="001971F9" w:rsidP="00547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vi-VN"/>
              </w:rPr>
            </w:pPr>
            <w:r w:rsidRPr="001971F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CỘNG</w:t>
            </w:r>
            <w:r w:rsidRPr="001971F9">
              <w:rPr>
                <w:rFonts w:ascii="Times New Roman" w:hAnsi="Times New Roman" w:cs="Times New Roman"/>
                <w:b/>
                <w:bCs/>
                <w:sz w:val="24"/>
                <w:szCs w:val="26"/>
                <w:lang w:val="vi-VN"/>
              </w:rPr>
              <w:t xml:space="preserve"> HÒA XÃ HỘI CHỦ NGHĨA VIỆT NAM</w:t>
            </w:r>
          </w:p>
          <w:p w:rsidR="001971F9" w:rsidRPr="001971F9" w:rsidRDefault="001971F9" w:rsidP="00547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vi-VN"/>
              </w:rPr>
            </w:pPr>
            <w:r w:rsidRPr="001971F9">
              <w:rPr>
                <w:rFonts w:ascii="Times New Roman" w:hAnsi="Times New Roman" w:cs="Times New Roman"/>
                <w:b/>
                <w:bCs/>
                <w:sz w:val="24"/>
                <w:szCs w:val="26"/>
                <w:lang w:val="vi-VN"/>
              </w:rPr>
              <w:t>Độc lập - Tự do - Hạnh phúc</w:t>
            </w:r>
          </w:p>
        </w:tc>
      </w:tr>
    </w:tbl>
    <w:p w:rsidR="001971F9" w:rsidRPr="00CB2071" w:rsidRDefault="001971F9" w:rsidP="001971F9">
      <w:pPr>
        <w:rPr>
          <w:rFonts w:ascii="Times New Roman" w:hAnsi="Times New Roman" w:cs="Times New Roman"/>
          <w:b/>
          <w:sz w:val="2"/>
          <w:szCs w:val="2"/>
        </w:rPr>
      </w:pPr>
      <w:bookmarkStart w:id="0" w:name="_GoBack"/>
      <w:bookmarkEnd w:id="0"/>
    </w:p>
    <w:p w:rsidR="009461C9" w:rsidRPr="001971F9" w:rsidRDefault="009461C9" w:rsidP="009461C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71F9">
        <w:rPr>
          <w:rFonts w:ascii="Times New Roman" w:hAnsi="Times New Roman" w:cs="Times New Roman"/>
          <w:b/>
          <w:sz w:val="26"/>
          <w:szCs w:val="26"/>
        </w:rPr>
        <w:t>NỘI DUNG VÀ YÊU CẦU CẦN ĐẠT CỦA BỘ SÁCH CÔNG NGHỆ 10</w:t>
      </w:r>
    </w:p>
    <w:p w:rsidR="009461C9" w:rsidRPr="001971F9" w:rsidRDefault="009461C9" w:rsidP="00CB207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71F9">
        <w:rPr>
          <w:rFonts w:ascii="Times New Roman" w:hAnsi="Times New Roman" w:cs="Times New Roman"/>
          <w:b/>
          <w:sz w:val="26"/>
          <w:szCs w:val="26"/>
        </w:rPr>
        <w:t>BỘ SÁCH CÁNH DIỀU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708"/>
        <w:gridCol w:w="3219"/>
        <w:gridCol w:w="7053"/>
      </w:tblGrid>
      <w:tr w:rsidR="009461C9" w:rsidRPr="001971F9" w:rsidTr="001971F9">
        <w:tc>
          <w:tcPr>
            <w:tcW w:w="63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24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711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9461C9" w:rsidRPr="001971F9" w:rsidTr="001971F9">
        <w:tc>
          <w:tcPr>
            <w:tcW w:w="63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Giới thiệu chung về trồng trọt</w:t>
            </w:r>
          </w:p>
        </w:tc>
        <w:tc>
          <w:tcPr>
            <w:tcW w:w="711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Trình bày được vai trò và triển vọng của trồng trọt trong bối cảnh cuộc cách mạng công nghiệp 4.0.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Phân loại được các nhóm cây trồng theo nguồn gốc, đặc tính sinh vật học và mục đích sử dụng.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Phân tích được mối quan hệ giữa cây trồng với các yếu tố chính trong trồng trọt.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Nêu được một số thành tựu nổi bật của việc ứng dụng công nghệ cao trong trồng trọt.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Trình bày được những yêu cầu cơ bản với người lao động của một số ngành nghề phổ biến trong trồng trọt.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61C9" w:rsidRPr="001971F9" w:rsidTr="001971F9">
        <w:tc>
          <w:tcPr>
            <w:tcW w:w="63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4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Đất trồng</w:t>
            </w:r>
          </w:p>
        </w:tc>
        <w:tc>
          <w:tcPr>
            <w:tcW w:w="711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Trình bày được khái niệm thành phần, tính chất của đất trồng.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Giải thích được cơ sở khoa học của các biện pháp sử dụng, cải tạo, bảo vệ đất trồng.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Nêu được một số ứng dụng công nghệ cao trong sản xuất đất/giá thể trồng cây (Ví dụ: Sản xuất đất/ giá thể trồng cây từ xơ dừa, từ trấu, từ đất sét,…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Xác định được độ mặn, độ chua của đất.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Vận dụng được kiến thức về sử dụng, cải tạo đất trồng vào thực tiển.</w:t>
            </w:r>
          </w:p>
        </w:tc>
      </w:tr>
      <w:tr w:rsidR="009461C9" w:rsidRPr="001971F9" w:rsidTr="001971F9">
        <w:tc>
          <w:tcPr>
            <w:tcW w:w="63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4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Phân bón</w:t>
            </w:r>
          </w:p>
        </w:tc>
        <w:tc>
          <w:tcPr>
            <w:tcW w:w="711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Trình bày được khái niệm về phân bón, vai trò của phân bón trong trồng trọt, đặc điểm của một số loại phân bón phổ biến.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Trình bày được một số ứng dụng của công nghệ hiện đại trong sản xuất phân bón (Ví dụ: Công nghệ vi sinh, công nghệ Nano).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Nhận biết được một số loại phân bón thông thường.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Vận dụng được kiến thức về sử dụng và bảo quản phân bón vào thực tiễn.</w:t>
            </w:r>
          </w:p>
        </w:tc>
      </w:tr>
      <w:tr w:rsidR="009461C9" w:rsidRPr="001971F9" w:rsidTr="001971F9">
        <w:tc>
          <w:tcPr>
            <w:tcW w:w="63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4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Công nghệ giống cây trồng</w:t>
            </w:r>
          </w:p>
        </w:tc>
        <w:tc>
          <w:tcPr>
            <w:tcW w:w="711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Trình bày được khái niệm, vai trò của giống cây trồng.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Mô tả được các phương pháp chọn, tạo và nhân giống cây trồng phổ biến.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 xml:space="preserve">- Trình bày được các ứng dụng của công nghệ sinh học trong chọn, tạo và nhân giống cây trồng (Ví dụ: tạo cây trồng biến đổi </w:t>
            </w:r>
            <w:r w:rsidRPr="001971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gene, nhân giống bằng nuôi cấy mô tế bào).</w:t>
            </w:r>
          </w:p>
        </w:tc>
      </w:tr>
      <w:tr w:rsidR="009461C9" w:rsidRPr="001971F9" w:rsidTr="001971F9">
        <w:tc>
          <w:tcPr>
            <w:tcW w:w="63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24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Phòng, trừ sâu, bệnh hại cây trồng</w:t>
            </w:r>
          </w:p>
        </w:tc>
        <w:tc>
          <w:tcPr>
            <w:tcW w:w="711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Trình bày được tác hại của sâu, bệnh và ý nghĩa của việc phòng, trừ sâu, bệnh hại cây trồng.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Mô tả được đặc điểm nhận biết, nêu được nguyên nhân và biện pháp phòng, trừ một số loại sâu, bệnh hại cây trồng thường gặp.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Nêu được ứng dụng công nghệ vi sinh trong phòng, trừ sâu, bệnh hại cây trồng.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Lựa chọn được các biện pháp an toàn cho con người và môi trường trong phòng, trừ sâu, bệnh hại cây trồng.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Nhận biết được một số loại sâu, bệnh hại cây trồng thường gặp.</w:t>
            </w:r>
          </w:p>
        </w:tc>
      </w:tr>
      <w:tr w:rsidR="009461C9" w:rsidRPr="001971F9" w:rsidTr="001971F9">
        <w:tc>
          <w:tcPr>
            <w:tcW w:w="63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4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Kỹ thuật trồng trọt</w:t>
            </w:r>
          </w:p>
        </w:tc>
        <w:tc>
          <w:tcPr>
            <w:tcW w:w="711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Mô tả được các bước trong quy trình trồng trọt.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Nêu được một số ứng dụng nổi bật của cơ giới hóa trồng trọt.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Nêu được một số ứng dụng công nghệ cao trong thu hoạch, bảo quản và chế biến sản phẩm trồng trọt.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Lập được kế hoạch, tính toán được chi phí cho việc trồng và chăm sóc một loại cây trồng.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Chế biến được một số sản phẩm trồng trọt bằng phương pháp đơn giản.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Tham gia trồng và chăm sóc một số loại cây trồng phổ biến ở địa phương.</w:t>
            </w:r>
          </w:p>
        </w:tc>
      </w:tr>
      <w:tr w:rsidR="009461C9" w:rsidRPr="001971F9" w:rsidTr="001971F9">
        <w:tc>
          <w:tcPr>
            <w:tcW w:w="63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4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Trồng trọt công nghệ cao</w:t>
            </w:r>
          </w:p>
        </w:tc>
        <w:tc>
          <w:tcPr>
            <w:tcW w:w="711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Trình bày được những vấn đề cơ bản của trồng trọt công nghệ cao.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Mô tả được một số mô hình trồng trọt công nghệ cao. Giải thích được cơ sở khoa học của các hệ thống cây trồng không dùng đất (Ví dụ: trồng cây trong nhà có mái che, công nghệ tưới nhỏ giọt, hệ thống trồng cây thông minh, hệ thống trồng cây thủy canh, khí canh).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Thực hiện được việc trồng cây bằng phương pháp không dùng đất.</w:t>
            </w:r>
          </w:p>
        </w:tc>
      </w:tr>
      <w:tr w:rsidR="009461C9" w:rsidRPr="001971F9" w:rsidTr="001971F9">
        <w:tc>
          <w:tcPr>
            <w:tcW w:w="63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4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Bảo vệ môi trường trong trồng trọt</w:t>
            </w:r>
          </w:p>
        </w:tc>
        <w:tc>
          <w:tcPr>
            <w:tcW w:w="7110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Trình bày được sự cần thiết phải bảo vệ môi trường trong trồng trọt.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Nêu được ứng dụng của công nghệ vi sinh trong bảo vệ môi trường và xử lý chất thải trồng trọt.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Thực hiện được một số công việc đơn giản trong quy trình xử lý chất thải trồng trọt.</w:t>
            </w:r>
          </w:p>
        </w:tc>
      </w:tr>
    </w:tbl>
    <w:p w:rsidR="009461C9" w:rsidRDefault="009461C9" w:rsidP="00CB2071">
      <w:pPr>
        <w:rPr>
          <w:rFonts w:ascii="Times New Roman" w:hAnsi="Times New Roman" w:cs="Times New Roman"/>
          <w:b/>
          <w:sz w:val="26"/>
          <w:szCs w:val="26"/>
        </w:rPr>
      </w:pPr>
    </w:p>
    <w:p w:rsidR="001971F9" w:rsidRDefault="001971F9" w:rsidP="001971F9">
      <w:pPr>
        <w:ind w:left="3600" w:firstLine="720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Tp. Hồ Chí Minh, ngày 28 tháng 3 năm 2023</w:t>
      </w:r>
    </w:p>
    <w:p w:rsidR="00CB2071" w:rsidRDefault="00CB2071" w:rsidP="001971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Tổ trưởng chuyên môn</w:t>
      </w:r>
    </w:p>
    <w:p w:rsidR="00CB2071" w:rsidRDefault="00CB2071" w:rsidP="001971F9">
      <w:pPr>
        <w:rPr>
          <w:rFonts w:ascii="Times New Roman" w:hAnsi="Times New Roman" w:cs="Times New Roman"/>
          <w:sz w:val="26"/>
          <w:szCs w:val="26"/>
        </w:rPr>
      </w:pPr>
    </w:p>
    <w:p w:rsidR="00CB2071" w:rsidRPr="001971F9" w:rsidRDefault="00CB2071" w:rsidP="001971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Lê Sỹ An</w:t>
      </w:r>
    </w:p>
    <w:sectPr w:rsidR="00CB2071" w:rsidRPr="0019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D6"/>
    <w:rsid w:val="001971F9"/>
    <w:rsid w:val="00397DEC"/>
    <w:rsid w:val="00800519"/>
    <w:rsid w:val="009461C9"/>
    <w:rsid w:val="00B863D6"/>
    <w:rsid w:val="00CB2071"/>
    <w:rsid w:val="00D8164F"/>
    <w:rsid w:val="00DC41DF"/>
    <w:rsid w:val="00F2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2023-03-20T14:08:00Z</dcterms:created>
  <dcterms:modified xsi:type="dcterms:W3CDTF">2023-03-20T14:08:00Z</dcterms:modified>
</cp:coreProperties>
</file>